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4BAA" w14:textId="3899D6AB" w:rsidR="001C5741" w:rsidRDefault="007B3AC8" w:rsidP="007B3AC8">
      <w:pPr>
        <w:jc w:val="center"/>
      </w:pPr>
      <w:r>
        <w:t>Curry Cove Association</w:t>
      </w:r>
    </w:p>
    <w:p w14:paraId="5AA99865" w14:textId="4A67C207" w:rsidR="007B3AC8" w:rsidRDefault="007B3AC8" w:rsidP="007B3AC8">
      <w:pPr>
        <w:jc w:val="center"/>
      </w:pPr>
      <w:r>
        <w:t>Board Meeting</w:t>
      </w:r>
    </w:p>
    <w:p w14:paraId="42314A75" w14:textId="1C44D7DF" w:rsidR="007B3AC8" w:rsidRDefault="007B3AC8" w:rsidP="007B3AC8">
      <w:pPr>
        <w:jc w:val="center"/>
      </w:pPr>
      <w:r>
        <w:t>Curry Cove Cabana</w:t>
      </w:r>
    </w:p>
    <w:p w14:paraId="419ABC64" w14:textId="35555F6B" w:rsidR="007B3AC8" w:rsidRDefault="007B3AC8" w:rsidP="007B3AC8">
      <w:pPr>
        <w:jc w:val="center"/>
      </w:pPr>
      <w:r>
        <w:t>February 12, 2025</w:t>
      </w:r>
    </w:p>
    <w:p w14:paraId="26E75652" w14:textId="77777777" w:rsidR="007B3AC8" w:rsidRDefault="007B3AC8" w:rsidP="007B3AC8">
      <w:r>
        <w:t>Meeting was called to order at 1:00 PM by President Pat Lindsay</w:t>
      </w:r>
    </w:p>
    <w:p w14:paraId="12BC39EF" w14:textId="2D24DB98" w:rsidR="007B3AC8" w:rsidRDefault="007B3AC8" w:rsidP="007B3AC8">
      <w:r>
        <w:t xml:space="preserve">Roll Call of Board Members – Present:  Pat Lindsay, Steve </w:t>
      </w:r>
      <w:proofErr w:type="gramStart"/>
      <w:r>
        <w:t>Bergen,  Sandra</w:t>
      </w:r>
      <w:proofErr w:type="gramEnd"/>
      <w:r>
        <w:t xml:space="preserve"> Neahusan, JoAnne Hawke ( By Zoom ) Patty Maio, Jack Bennett, MaryAnn Holderman joined Zoom at 1:25 </w:t>
      </w:r>
    </w:p>
    <w:p w14:paraId="4A49A65E" w14:textId="0FC783F8" w:rsidR="007B3AC8" w:rsidRDefault="007B3AC8" w:rsidP="007B3AC8">
      <w:r>
        <w:t xml:space="preserve">Secretary Minutes:  Secretary Sandra Neahusan read minutes of December 12, </w:t>
      </w:r>
      <w:proofErr w:type="gramStart"/>
      <w:r>
        <w:t>2024</w:t>
      </w:r>
      <w:proofErr w:type="gramEnd"/>
      <w:r>
        <w:t xml:space="preserve"> Annual Meeting and minutes of December 12, 2024 Board Organizational Meeting.</w:t>
      </w:r>
      <w:r w:rsidR="0082274C">
        <w:t xml:space="preserve">  Accepted as read.</w:t>
      </w:r>
    </w:p>
    <w:p w14:paraId="339B7FFE" w14:textId="4BA07F30" w:rsidR="007B3AC8" w:rsidRDefault="007B3AC8" w:rsidP="007B3AC8">
      <w:r>
        <w:t>Correspondence:   Sandra Neahusan read thank you card from Marian Gruber.</w:t>
      </w:r>
    </w:p>
    <w:p w14:paraId="56AB428E" w14:textId="79E0888F" w:rsidR="007B3AC8" w:rsidRDefault="007B3AC8" w:rsidP="007B3AC8">
      <w:r>
        <w:t xml:space="preserve">Finance Report – JoAnne Hawke reported that we have $534,538.00. Total hurricane expenses to the present are $44,047.  We paid our insurance in full for the year $136,000.00.  This was significantly less than what we paid previously, as we did not have to buy flood insurance </w:t>
      </w:r>
      <w:proofErr w:type="gramStart"/>
      <w:r>
        <w:t>and also</w:t>
      </w:r>
      <w:proofErr w:type="gramEnd"/>
      <w:r>
        <w:t xml:space="preserve"> with heavy negotiation.</w:t>
      </w:r>
    </w:p>
    <w:p w14:paraId="00DAA513" w14:textId="683408D1" w:rsidR="007B3AC8" w:rsidRDefault="007B3AC8" w:rsidP="007B3AC8">
      <w:r>
        <w:t>Committee Reports:</w:t>
      </w:r>
    </w:p>
    <w:p w14:paraId="3FC6A4EC" w14:textId="6F2053F2" w:rsidR="007B3AC8" w:rsidRDefault="007B3AC8" w:rsidP="007B3AC8">
      <w:r>
        <w:tab/>
        <w:t xml:space="preserve">Maintenance – Report by Gary </w:t>
      </w:r>
      <w:proofErr w:type="gramStart"/>
      <w:r>
        <w:t>Lindsay .</w:t>
      </w:r>
      <w:proofErr w:type="gramEnd"/>
      <w:r>
        <w:t xml:space="preserve">  Much work has been done to assist</w:t>
      </w:r>
    </w:p>
    <w:p w14:paraId="54A9273C" w14:textId="72A96DA9" w:rsidR="007B3AC8" w:rsidRDefault="007B3AC8" w:rsidP="007B3AC8">
      <w:r>
        <w:tab/>
      </w:r>
      <w:r>
        <w:tab/>
      </w:r>
      <w:r>
        <w:tab/>
        <w:t>Venice City with water line replacement.</w:t>
      </w:r>
    </w:p>
    <w:p w14:paraId="39C2BACB" w14:textId="47C457BC" w:rsidR="007B3AC8" w:rsidRDefault="007B3AC8" w:rsidP="007B3AC8">
      <w:r>
        <w:tab/>
        <w:t>Social – Report by Chris Pearson.  The last coffee and doughnuts had 26 people</w:t>
      </w:r>
    </w:p>
    <w:p w14:paraId="45D9120B" w14:textId="4475B610" w:rsidR="007B3AC8" w:rsidRDefault="007B3AC8" w:rsidP="007B3AC8">
      <w:r>
        <w:tab/>
      </w:r>
      <w:r>
        <w:tab/>
      </w:r>
      <w:r>
        <w:tab/>
        <w:t xml:space="preserve">Attending.  There was a soup cook off.  Pat Lindsay won </w:t>
      </w:r>
      <w:proofErr w:type="gramStart"/>
      <w:r>
        <w:t>$10</w:t>
      </w:r>
      <w:proofErr w:type="gramEnd"/>
      <w:r>
        <w:t xml:space="preserve"> gift card.</w:t>
      </w:r>
    </w:p>
    <w:p w14:paraId="22108128" w14:textId="64336FDE" w:rsidR="007B3AC8" w:rsidRDefault="007B3AC8" w:rsidP="007B3AC8">
      <w:r>
        <w:tab/>
      </w:r>
      <w:r>
        <w:tab/>
      </w:r>
      <w:r>
        <w:tab/>
        <w:t>Coming:  Coffee and doughnuts – March 1, 9:30 AM</w:t>
      </w:r>
    </w:p>
    <w:p w14:paraId="4AC34D68" w14:textId="052774D6" w:rsidR="007B3AC8" w:rsidRDefault="007B3AC8" w:rsidP="007B3AC8">
      <w:r>
        <w:tab/>
      </w:r>
      <w:r>
        <w:tab/>
      </w:r>
      <w:r>
        <w:tab/>
      </w:r>
      <w:r>
        <w:tab/>
        <w:t xml:space="preserve">     Monday March 17 – St. </w:t>
      </w:r>
      <w:proofErr w:type="spellStart"/>
      <w:r>
        <w:t>Patricks</w:t>
      </w:r>
      <w:proofErr w:type="spellEnd"/>
      <w:r>
        <w:t xml:space="preserve"> Day   </w:t>
      </w:r>
      <w:proofErr w:type="gramStart"/>
      <w:r>
        <w:t>-  Fried</w:t>
      </w:r>
      <w:proofErr w:type="gramEnd"/>
      <w:r>
        <w:t xml:space="preserve"> chicken dinner</w:t>
      </w:r>
    </w:p>
    <w:p w14:paraId="589F363B" w14:textId="3BD8ECCC" w:rsidR="007B3AC8" w:rsidRDefault="007B3AC8" w:rsidP="007B3AC8">
      <w:r>
        <w:tab/>
      </w:r>
      <w:r>
        <w:tab/>
      </w:r>
      <w:r>
        <w:tab/>
      </w:r>
      <w:r>
        <w:tab/>
      </w:r>
      <w:r>
        <w:tab/>
        <w:t>Bring sides.</w:t>
      </w:r>
    </w:p>
    <w:p w14:paraId="24D37687" w14:textId="6534AA8B" w:rsidR="007B3AC8" w:rsidRDefault="007B3AC8" w:rsidP="007B3AC8">
      <w:r>
        <w:tab/>
      </w:r>
      <w:r>
        <w:tab/>
      </w:r>
      <w:r>
        <w:tab/>
      </w:r>
      <w:r>
        <w:tab/>
        <w:t xml:space="preserve">    March 27 – Pizza Party – bring own beverage.  No Glass</w:t>
      </w:r>
    </w:p>
    <w:p w14:paraId="25D15039" w14:textId="2A95BA95" w:rsidR="007B3AC8" w:rsidRDefault="007B3AC8" w:rsidP="007B3AC8">
      <w:r>
        <w:tab/>
        <w:t xml:space="preserve">                     Patty Maio – Feb. 14 Wine and cheese.  Bring Appetizer and beverage</w:t>
      </w:r>
    </w:p>
    <w:p w14:paraId="6DA5747D" w14:textId="7A6E18D1" w:rsidR="007B3AC8" w:rsidRDefault="007B3AC8" w:rsidP="007B3AC8">
      <w:r>
        <w:tab/>
        <w:t>Care and Concern</w:t>
      </w:r>
      <w:r w:rsidR="000702C8">
        <w:t xml:space="preserve"> – Sandra read list of care and sympathy cards sent by Shelley Bergen. </w:t>
      </w:r>
    </w:p>
    <w:p w14:paraId="5DFC2BAF" w14:textId="1F348F8D" w:rsidR="000702C8" w:rsidRDefault="000702C8" w:rsidP="007B3AC8">
      <w:r>
        <w:tab/>
      </w:r>
      <w:r>
        <w:tab/>
        <w:t xml:space="preserve">   Cards sent to Charleen Garman, Lin Merton, Elfie Grosser, Laurie Bolan, </w:t>
      </w:r>
      <w:proofErr w:type="spellStart"/>
      <w:r>
        <w:t>Stuvall</w:t>
      </w:r>
      <w:proofErr w:type="spellEnd"/>
      <w:r>
        <w:t xml:space="preserve"> family, </w:t>
      </w:r>
    </w:p>
    <w:p w14:paraId="7F361C5A" w14:textId="7982B3A0" w:rsidR="000702C8" w:rsidRDefault="000702C8" w:rsidP="007B3AC8">
      <w:r>
        <w:tab/>
      </w:r>
      <w:r>
        <w:tab/>
        <w:t xml:space="preserve">    And Bonnie DeWalt.</w:t>
      </w:r>
    </w:p>
    <w:p w14:paraId="66AEEDBE" w14:textId="12F2A0E9" w:rsidR="000702C8" w:rsidRDefault="000702C8" w:rsidP="007B3AC8">
      <w:r>
        <w:t xml:space="preserve">Old Business:  </w:t>
      </w:r>
    </w:p>
    <w:p w14:paraId="6FE9E07B" w14:textId="6C630344" w:rsidR="000702C8" w:rsidRDefault="000702C8" w:rsidP="007B3AC8">
      <w:r>
        <w:tab/>
        <w:t>Hurricane Update – Still things needing to be done, pending end of water line replacement.</w:t>
      </w:r>
    </w:p>
    <w:p w14:paraId="50F5E061" w14:textId="4B031D1F" w:rsidR="000702C8" w:rsidRDefault="000702C8" w:rsidP="007B3AC8">
      <w:r>
        <w:tab/>
        <w:t>City Water -</w:t>
      </w:r>
      <w:r>
        <w:tab/>
        <w:t xml:space="preserve">City could take into March to complete.  3 fire hydrants need to be replaced.  </w:t>
      </w:r>
    </w:p>
    <w:p w14:paraId="51566098" w14:textId="77777777" w:rsidR="0082274C" w:rsidRDefault="0082274C" w:rsidP="007B3AC8"/>
    <w:p w14:paraId="5C04376E" w14:textId="6D5D3984" w:rsidR="000702C8" w:rsidRDefault="000702C8" w:rsidP="007B3AC8">
      <w:r>
        <w:lastRenderedPageBreak/>
        <w:t>New Business:</w:t>
      </w:r>
    </w:p>
    <w:p w14:paraId="0C7C3313" w14:textId="6DF94851" w:rsidR="000702C8" w:rsidRDefault="000702C8" w:rsidP="000702C8">
      <w:pPr>
        <w:pStyle w:val="ListParagraph"/>
        <w:numPr>
          <w:ilvl w:val="0"/>
          <w:numId w:val="1"/>
        </w:numPr>
      </w:pPr>
      <w:r>
        <w:t xml:space="preserve"> Rummage sale – Steve Bergen to organize for March 8, 8am to 2pm.</w:t>
      </w:r>
    </w:p>
    <w:p w14:paraId="45F0588D" w14:textId="323BC012" w:rsidR="000702C8" w:rsidRDefault="000702C8" w:rsidP="000702C8">
      <w:pPr>
        <w:pStyle w:val="ListParagraph"/>
        <w:numPr>
          <w:ilvl w:val="0"/>
          <w:numId w:val="1"/>
        </w:numPr>
      </w:pPr>
      <w:r>
        <w:t xml:space="preserve">Gates – ongoing problem since 6/24.  Spent $7,978 so far on gates.  Company who did this repair would not return phone calls to President Lindsay and never followed up.  She left </w:t>
      </w:r>
      <w:proofErr w:type="gramStart"/>
      <w:r>
        <w:t>detailed</w:t>
      </w:r>
      <w:proofErr w:type="gramEnd"/>
      <w:r>
        <w:t xml:space="preserve"> message of </w:t>
      </w:r>
      <w:proofErr w:type="gramStart"/>
      <w:r>
        <w:t>dissatisfaction</w:t>
      </w:r>
      <w:proofErr w:type="gramEnd"/>
      <w:r>
        <w:t xml:space="preserve"> and they called within 10 minutes.  They never followed </w:t>
      </w:r>
      <w:proofErr w:type="gramStart"/>
      <w:r>
        <w:t>directions</w:t>
      </w:r>
      <w:proofErr w:type="gramEnd"/>
      <w:r>
        <w:t xml:space="preserve"> as to contacting us before coming to do work.  They gave </w:t>
      </w:r>
      <w:proofErr w:type="gramStart"/>
      <w:r>
        <w:t>bid</w:t>
      </w:r>
      <w:proofErr w:type="gramEnd"/>
      <w:r>
        <w:t xml:space="preserve"> of $9736 just to replace arms and said outgoing gate needed $3517 of work.  President Lindsay called CIA (our old company).  They came quickly and fixed all gates and the bill was $793.  Gates working</w:t>
      </w:r>
    </w:p>
    <w:p w14:paraId="0A9AC947" w14:textId="18D73497" w:rsidR="000702C8" w:rsidRDefault="000702C8" w:rsidP="000702C8">
      <w:pPr>
        <w:pStyle w:val="ListParagraph"/>
        <w:numPr>
          <w:ilvl w:val="0"/>
          <w:numId w:val="1"/>
        </w:numPr>
      </w:pPr>
      <w:r>
        <w:t xml:space="preserve">Dogs – Complaints of not picking up after dogs.  Addressed size of dogs allowed.  By-laws say no more than </w:t>
      </w:r>
      <w:proofErr w:type="gramStart"/>
      <w:r>
        <w:t>30 pound</w:t>
      </w:r>
      <w:proofErr w:type="gramEnd"/>
      <w:r>
        <w:t xml:space="preserve"> dog.  </w:t>
      </w:r>
      <w:proofErr w:type="gramStart"/>
      <w:r>
        <w:t>To change to</w:t>
      </w:r>
      <w:proofErr w:type="gramEnd"/>
      <w:r>
        <w:t xml:space="preserve"> allow bigger dogs would require a vote and much paperwork.  Our Attorney said the only thing to do was to send a Clean Slate Letter, allowing dogs already here to stay.  Any dog in the future would have to be under 30 pounds.  Sandra made </w:t>
      </w:r>
      <w:proofErr w:type="gramStart"/>
      <w:r>
        <w:t>motion</w:t>
      </w:r>
      <w:proofErr w:type="gramEnd"/>
      <w:r>
        <w:t xml:space="preserve"> to send Clean Slate Letter.  Jack seconded.  Motion </w:t>
      </w:r>
      <w:proofErr w:type="gramStart"/>
      <w:r>
        <w:t>was passed</w:t>
      </w:r>
      <w:proofErr w:type="gramEnd"/>
      <w:r>
        <w:t>.</w:t>
      </w:r>
    </w:p>
    <w:p w14:paraId="6849526E" w14:textId="4DD49895" w:rsidR="000702C8" w:rsidRDefault="000702C8" w:rsidP="000702C8">
      <w:pPr>
        <w:pStyle w:val="ListParagraph"/>
        <w:numPr>
          <w:ilvl w:val="0"/>
          <w:numId w:val="1"/>
        </w:numPr>
      </w:pPr>
      <w:r>
        <w:t>Updating Paperwork – Patty Maio has new directories and will give them out as she receives the updated contact and emergency contact information.</w:t>
      </w:r>
    </w:p>
    <w:p w14:paraId="2A8DCCF4" w14:textId="3F7B59AD" w:rsidR="000702C8" w:rsidRDefault="000702C8" w:rsidP="000702C8">
      <w:pPr>
        <w:pStyle w:val="ListParagraph"/>
        <w:numPr>
          <w:ilvl w:val="0"/>
          <w:numId w:val="1"/>
        </w:numPr>
      </w:pPr>
      <w:r>
        <w:t xml:space="preserve">Change renting guidelines </w:t>
      </w:r>
      <w:r w:rsidR="00275399">
        <w:t>–</w:t>
      </w:r>
      <w:r>
        <w:t xml:space="preserve"> </w:t>
      </w:r>
      <w:r w:rsidR="00275399">
        <w:t xml:space="preserve">All board members voted to keep rental guidelines to must own 3 years, except for Patty Maio who objected.  James will let board members know </w:t>
      </w:r>
      <w:proofErr w:type="gramStart"/>
      <w:r w:rsidR="00275399">
        <w:t>names</w:t>
      </w:r>
      <w:proofErr w:type="gramEnd"/>
      <w:r w:rsidR="00275399">
        <w:t xml:space="preserve"> of renters and where they are renting.  He will also </w:t>
      </w:r>
      <w:proofErr w:type="gramStart"/>
      <w:r w:rsidR="00275399">
        <w:t>inform of</w:t>
      </w:r>
      <w:proofErr w:type="gramEnd"/>
      <w:r w:rsidR="00275399">
        <w:t xml:space="preserve"> new residents and addresses.</w:t>
      </w:r>
    </w:p>
    <w:p w14:paraId="00B3450C" w14:textId="3E8D1326" w:rsidR="00275399" w:rsidRDefault="00275399" w:rsidP="000702C8">
      <w:pPr>
        <w:pStyle w:val="ListParagraph"/>
        <w:numPr>
          <w:ilvl w:val="0"/>
          <w:numId w:val="1"/>
        </w:numPr>
      </w:pPr>
      <w:r>
        <w:t xml:space="preserve">Notify residents of events – Signs are posted at both entrances and sent in email postings by Patty Maio. </w:t>
      </w:r>
    </w:p>
    <w:p w14:paraId="0A5CD309" w14:textId="34559A3B" w:rsidR="00275399" w:rsidRDefault="00275399" w:rsidP="000702C8">
      <w:pPr>
        <w:pStyle w:val="ListParagraph"/>
        <w:numPr>
          <w:ilvl w:val="0"/>
          <w:numId w:val="1"/>
        </w:numPr>
      </w:pPr>
      <w:r>
        <w:t>Clean-up outside of Curry Cove.  (Along Orange Grove and Colonia) – this area is the responsibility of the County.</w:t>
      </w:r>
    </w:p>
    <w:p w14:paraId="5746A735" w14:textId="2A0F2EE1" w:rsidR="00275399" w:rsidRDefault="00275399" w:rsidP="000702C8">
      <w:pPr>
        <w:pStyle w:val="ListParagraph"/>
        <w:numPr>
          <w:ilvl w:val="0"/>
          <w:numId w:val="1"/>
        </w:numPr>
      </w:pPr>
      <w:r>
        <w:t>Wi-Fi at pool – Steve Brown will investigate options to put wi-fi at pool area.  We have no secure area to store equipment such as TV screens or other equipment to protect them from the heat and humidity.  It could cost $1200 that is not budgeted.</w:t>
      </w:r>
    </w:p>
    <w:p w14:paraId="6EEB27AA" w14:textId="1DA657CA" w:rsidR="00275399" w:rsidRDefault="00275399" w:rsidP="000702C8">
      <w:pPr>
        <w:pStyle w:val="ListParagraph"/>
        <w:numPr>
          <w:ilvl w:val="0"/>
          <w:numId w:val="1"/>
        </w:numPr>
      </w:pPr>
      <w:r>
        <w:t xml:space="preserve">Committees – Only </w:t>
      </w:r>
      <w:proofErr w:type="spellStart"/>
      <w:r>
        <w:t>committes</w:t>
      </w:r>
      <w:proofErr w:type="spellEnd"/>
      <w:r>
        <w:t xml:space="preserve"> are maintenance, social and care and concern.  The president and 2 or 3 board members will interview potential buyers and give them information needed to settle into their new homes.</w:t>
      </w:r>
    </w:p>
    <w:p w14:paraId="21D83149" w14:textId="32A34C42" w:rsidR="00275399" w:rsidRDefault="00275399" w:rsidP="00275399">
      <w:pPr>
        <w:ind w:left="720"/>
      </w:pPr>
      <w:proofErr w:type="spellStart"/>
      <w:proofErr w:type="gramStart"/>
      <w:r>
        <w:t>J,k.l</w:t>
      </w:r>
      <w:proofErr w:type="spellEnd"/>
      <w:r>
        <w:t>.</w:t>
      </w:r>
      <w:proofErr w:type="gramEnd"/>
      <w:r>
        <w:t xml:space="preserve"> Citrus grove – Garden and RV storage.  Permits may be obtained from the secretary.  The </w:t>
      </w:r>
      <w:proofErr w:type="gramStart"/>
      <w:r>
        <w:t>City</w:t>
      </w:r>
      <w:proofErr w:type="gramEnd"/>
      <w:r>
        <w:t xml:space="preserve">      mandates that no cages or storage sheds be allowed.</w:t>
      </w:r>
    </w:p>
    <w:p w14:paraId="55F52DEF" w14:textId="2915E30A" w:rsidR="00275399" w:rsidRDefault="00275399" w:rsidP="00275399">
      <w:pPr>
        <w:ind w:left="720"/>
      </w:pPr>
      <w:r>
        <w:t xml:space="preserve">m.  Pool and umbrella update – pool furniture will be </w:t>
      </w:r>
      <w:proofErr w:type="spellStart"/>
      <w:r>
        <w:t>restrapped</w:t>
      </w:r>
      <w:proofErr w:type="spellEnd"/>
      <w:r>
        <w:t xml:space="preserve"> by a commercial company.</w:t>
      </w:r>
    </w:p>
    <w:p w14:paraId="582385B2" w14:textId="75777FDE" w:rsidR="00275399" w:rsidRDefault="00275399" w:rsidP="00275399">
      <w:pPr>
        <w:ind w:left="720"/>
      </w:pPr>
      <w:r>
        <w:tab/>
        <w:t xml:space="preserve">New umbrellas have been purchased and installed.  </w:t>
      </w:r>
      <w:r w:rsidR="0082274C">
        <w:t xml:space="preserve">If you put it up – put it down when you </w:t>
      </w:r>
    </w:p>
    <w:p w14:paraId="0D64EB0D" w14:textId="1C7298FB" w:rsidR="0082274C" w:rsidRDefault="0082274C" w:rsidP="00275399">
      <w:pPr>
        <w:ind w:left="720"/>
      </w:pPr>
      <w:r>
        <w:tab/>
        <w:t>Leave.</w:t>
      </w:r>
    </w:p>
    <w:p w14:paraId="5097BDDD" w14:textId="3D3D6CE4" w:rsidR="0082274C" w:rsidRDefault="0082274C" w:rsidP="00275399">
      <w:pPr>
        <w:ind w:left="720"/>
      </w:pPr>
      <w:r>
        <w:t xml:space="preserve">n.   Cosmetic Kitchen upgrades – New cabinets are wanted by some.  Becky said she has worked </w:t>
      </w:r>
    </w:p>
    <w:p w14:paraId="77F3CFDA" w14:textId="6C498F2A" w:rsidR="0082274C" w:rsidRDefault="0082274C" w:rsidP="00275399">
      <w:pPr>
        <w:ind w:left="720"/>
      </w:pPr>
      <w:r>
        <w:tab/>
        <w:t xml:space="preserve">in kitchen remodeling for years and there are no cabinets that will withstand the heat and </w:t>
      </w:r>
    </w:p>
    <w:p w14:paraId="50D1067B" w14:textId="3BB2DC38" w:rsidR="0082274C" w:rsidRDefault="0082274C" w:rsidP="00275399">
      <w:pPr>
        <w:ind w:left="720"/>
      </w:pPr>
      <w:r>
        <w:tab/>
        <w:t xml:space="preserve">humidity here in the outside environment. Pat Lindsay requested Patty Maio put a </w:t>
      </w:r>
    </w:p>
    <w:p w14:paraId="2A558DAD" w14:textId="364760A1" w:rsidR="0082274C" w:rsidRDefault="0082274C" w:rsidP="00275399">
      <w:pPr>
        <w:ind w:left="720"/>
      </w:pPr>
      <w:r>
        <w:tab/>
        <w:t>proposal together and present it.</w:t>
      </w:r>
    </w:p>
    <w:p w14:paraId="609507F8" w14:textId="7C6E2029" w:rsidR="0082274C" w:rsidRDefault="0082274C" w:rsidP="00275399">
      <w:pPr>
        <w:ind w:left="720"/>
      </w:pPr>
      <w:r>
        <w:lastRenderedPageBreak/>
        <w:t>o.  Open and closing pool – Sandra made a motion to stop using the pool cover until the next</w:t>
      </w:r>
    </w:p>
    <w:p w14:paraId="2A23F00A" w14:textId="41A31E89" w:rsidR="0082274C" w:rsidRDefault="0082274C" w:rsidP="00275399">
      <w:pPr>
        <w:ind w:left="720"/>
      </w:pPr>
      <w:r>
        <w:tab/>
        <w:t>meeting and see how the pool temperature fluctuates.  This would eliminate need</w:t>
      </w:r>
    </w:p>
    <w:p w14:paraId="4310FB46" w14:textId="583EB64F" w:rsidR="0082274C" w:rsidRDefault="0082274C" w:rsidP="00275399">
      <w:pPr>
        <w:ind w:left="720"/>
      </w:pPr>
      <w:r>
        <w:tab/>
        <w:t xml:space="preserve">to open and close </w:t>
      </w:r>
      <w:proofErr w:type="gramStart"/>
      <w:r>
        <w:t>pool</w:t>
      </w:r>
      <w:proofErr w:type="gramEnd"/>
      <w:r>
        <w:t xml:space="preserve"> </w:t>
      </w:r>
      <w:proofErr w:type="gramStart"/>
      <w:r>
        <w:t>on a daily basis</w:t>
      </w:r>
      <w:proofErr w:type="gramEnd"/>
      <w:r>
        <w:t>, also allowing the area to be used from dusk</w:t>
      </w:r>
    </w:p>
    <w:p w14:paraId="00FEC5D4" w14:textId="461335BA" w:rsidR="0082274C" w:rsidRDefault="0082274C" w:rsidP="00275399">
      <w:pPr>
        <w:ind w:left="720"/>
      </w:pPr>
      <w:r>
        <w:tab/>
        <w:t>to dawn as stated on sign.  Steve seconded.</w:t>
      </w:r>
    </w:p>
    <w:p w14:paraId="4484A971" w14:textId="1EA832E8" w:rsidR="0082274C" w:rsidRDefault="0082274C" w:rsidP="00275399">
      <w:pPr>
        <w:ind w:left="720"/>
      </w:pPr>
      <w:r>
        <w:t>p.  Meeting minutes and financial statements – They are posted on bulletin boards and</w:t>
      </w:r>
    </w:p>
    <w:p w14:paraId="1489DB76" w14:textId="1B855499" w:rsidR="0082274C" w:rsidRDefault="0082274C" w:rsidP="00275399">
      <w:pPr>
        <w:ind w:left="720"/>
      </w:pPr>
      <w:r>
        <w:tab/>
      </w:r>
      <w:proofErr w:type="gramStart"/>
      <w:r>
        <w:t>after</w:t>
      </w:r>
      <w:proofErr w:type="gramEnd"/>
      <w:r>
        <w:t xml:space="preserve"> we get contact information they can be emailed at that point.  </w:t>
      </w:r>
    </w:p>
    <w:p w14:paraId="79400F1B" w14:textId="784234F6" w:rsidR="0082274C" w:rsidRDefault="0082274C" w:rsidP="0082274C">
      <w:r>
        <w:tab/>
        <w:t>q.  By-law policies and procedures – Condo documents should be in each unit.  If they are not</w:t>
      </w:r>
    </w:p>
    <w:p w14:paraId="7C7DE392" w14:textId="7583BFAC" w:rsidR="0082274C" w:rsidRDefault="0082274C" w:rsidP="0082274C">
      <w:r>
        <w:tab/>
      </w:r>
      <w:r>
        <w:tab/>
        <w:t xml:space="preserve">a copy can be emailed to the owner.  If email is not an option, owners may borrow a copy </w:t>
      </w:r>
    </w:p>
    <w:p w14:paraId="418B487A" w14:textId="1EE2DDB9" w:rsidR="0082274C" w:rsidRDefault="0082274C" w:rsidP="0082274C">
      <w:r>
        <w:tab/>
      </w:r>
      <w:r>
        <w:tab/>
        <w:t xml:space="preserve">and have copied.  </w:t>
      </w:r>
      <w:proofErr w:type="gramStart"/>
      <w:r>
        <w:t>Original</w:t>
      </w:r>
      <w:proofErr w:type="gramEnd"/>
      <w:r>
        <w:t xml:space="preserve"> to be returned to Pat Lindsay.</w:t>
      </w:r>
    </w:p>
    <w:p w14:paraId="1CAD63A4" w14:textId="22CA22F4" w:rsidR="0082274C" w:rsidRDefault="0082274C" w:rsidP="0082274C">
      <w:r>
        <w:t xml:space="preserve">Rita Rector asked about gate openers.  They are available for purchase from Pat Lindsay </w:t>
      </w:r>
      <w:proofErr w:type="gramStart"/>
      <w:r>
        <w:t>for  $</w:t>
      </w:r>
      <w:proofErr w:type="gramEnd"/>
      <w:r>
        <w:t>30.00.</w:t>
      </w:r>
    </w:p>
    <w:p w14:paraId="3910F1B7" w14:textId="77777777" w:rsidR="0082274C" w:rsidRDefault="0082274C" w:rsidP="0082274C"/>
    <w:p w14:paraId="0EBE0BFA" w14:textId="2F53EC0A" w:rsidR="0082274C" w:rsidRDefault="0082274C" w:rsidP="0082274C">
      <w:r>
        <w:t>Meeting adjourned at 2:08 PM</w:t>
      </w:r>
    </w:p>
    <w:p w14:paraId="3F97F811" w14:textId="77777777" w:rsidR="0082274C" w:rsidRDefault="0082274C" w:rsidP="0082274C"/>
    <w:sectPr w:rsidR="0082274C" w:rsidSect="000702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16449"/>
    <w:multiLevelType w:val="hybridMultilevel"/>
    <w:tmpl w:val="97062D62"/>
    <w:lvl w:ilvl="0" w:tplc="2604D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58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C8"/>
    <w:rsid w:val="000702C8"/>
    <w:rsid w:val="000D79A2"/>
    <w:rsid w:val="001048A0"/>
    <w:rsid w:val="001C5741"/>
    <w:rsid w:val="00275399"/>
    <w:rsid w:val="007B3AC8"/>
    <w:rsid w:val="0082274C"/>
    <w:rsid w:val="009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2565"/>
  <w15:chartTrackingRefBased/>
  <w15:docId w15:val="{BBB1DF70-A585-4A33-A36D-342E9D7D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Neahusan</dc:creator>
  <cp:keywords/>
  <dc:description/>
  <cp:lastModifiedBy>Sandra Neahusan</cp:lastModifiedBy>
  <cp:revision>2</cp:revision>
  <cp:lastPrinted>2025-02-13T01:08:00Z</cp:lastPrinted>
  <dcterms:created xsi:type="dcterms:W3CDTF">2025-02-13T01:16:00Z</dcterms:created>
  <dcterms:modified xsi:type="dcterms:W3CDTF">2025-02-13T01:16:00Z</dcterms:modified>
</cp:coreProperties>
</file>